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EDA" w:rsidRPr="00EC219D" w:rsidRDefault="002D3EDA" w:rsidP="002D3EDA">
      <w:pPr>
        <w:jc w:val="center"/>
        <w:rPr>
          <w:rFonts w:asciiTheme="minorHAnsi" w:hAnsiTheme="minorHAnsi"/>
          <w:b/>
          <w:bCs/>
        </w:rPr>
      </w:pPr>
      <w:r w:rsidRPr="00EC219D">
        <w:rPr>
          <w:rFonts w:asciiTheme="minorHAnsi" w:hAnsiTheme="minorHAnsi"/>
          <w:b/>
          <w:bCs/>
        </w:rPr>
        <w:t xml:space="preserve">Fluke Thermography </w:t>
      </w:r>
      <w:r w:rsidR="006D1623" w:rsidRPr="00EC219D">
        <w:rPr>
          <w:rFonts w:asciiTheme="minorHAnsi" w:hAnsiTheme="minorHAnsi"/>
          <w:b/>
          <w:bCs/>
        </w:rPr>
        <w:t>Russia</w:t>
      </w:r>
      <w:r w:rsidRPr="00EC219D">
        <w:rPr>
          <w:rFonts w:asciiTheme="minorHAnsi" w:hAnsiTheme="minorHAnsi"/>
          <w:b/>
          <w:bCs/>
        </w:rPr>
        <w:t xml:space="preserve"> -- Export Control Overview</w:t>
      </w:r>
    </w:p>
    <w:p w:rsidR="002D3EDA" w:rsidRPr="00EC219D" w:rsidRDefault="002D3EDA" w:rsidP="001B4EE3">
      <w:pPr>
        <w:rPr>
          <w:rFonts w:asciiTheme="minorHAnsi" w:hAnsiTheme="minorHAnsi"/>
          <w:b/>
          <w:bCs/>
          <w:u w:val="single"/>
        </w:rPr>
      </w:pPr>
      <w:r w:rsidRPr="00EC219D">
        <w:rPr>
          <w:rFonts w:asciiTheme="minorHAnsi" w:hAnsiTheme="minorHAnsi"/>
          <w:b/>
          <w:bCs/>
          <w:u w:val="single"/>
        </w:rPr>
        <w:t xml:space="preserve"> </w:t>
      </w:r>
    </w:p>
    <w:p w:rsidR="001B4EE3" w:rsidRPr="00EC219D" w:rsidRDefault="001B4EE3" w:rsidP="001B4EE3">
      <w:pPr>
        <w:rPr>
          <w:rFonts w:asciiTheme="minorHAnsi" w:hAnsiTheme="minorHAnsi"/>
          <w:b/>
          <w:bCs/>
          <w:u w:val="single"/>
        </w:rPr>
      </w:pPr>
      <w:r w:rsidRPr="00EC219D">
        <w:rPr>
          <w:rFonts w:asciiTheme="minorHAnsi" w:hAnsiTheme="minorHAnsi"/>
          <w:b/>
          <w:bCs/>
          <w:u w:val="single"/>
        </w:rPr>
        <w:t>6A993 Cameras</w:t>
      </w:r>
    </w:p>
    <w:p w:rsidR="001B4EE3" w:rsidRPr="00EC219D" w:rsidRDefault="001B4EE3" w:rsidP="001B4EE3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EC219D">
        <w:rPr>
          <w:rFonts w:asciiTheme="minorHAnsi" w:hAnsiTheme="minorHAnsi"/>
          <w:b/>
          <w:bCs/>
          <w:iCs/>
        </w:rPr>
        <w:t>Items</w:t>
      </w:r>
      <w:r w:rsidRPr="00EC219D">
        <w:rPr>
          <w:rFonts w:asciiTheme="minorHAnsi" w:hAnsiTheme="minorHAnsi"/>
          <w:iCs/>
        </w:rPr>
        <w:t>:</w:t>
      </w:r>
      <w:r w:rsidRPr="00EC219D">
        <w:rPr>
          <w:rFonts w:asciiTheme="minorHAnsi" w:hAnsiTheme="minorHAnsi"/>
          <w:i/>
          <w:iCs/>
        </w:rPr>
        <w:t xml:space="preserve"> </w:t>
      </w:r>
      <w:r w:rsidRPr="00EC219D">
        <w:rPr>
          <w:rFonts w:asciiTheme="minorHAnsi" w:hAnsiTheme="minorHAnsi"/>
          <w:i/>
          <w:iCs/>
          <w:highlight w:val="yellow"/>
        </w:rPr>
        <w:t>All 9 Hz Models</w:t>
      </w:r>
    </w:p>
    <w:p w:rsidR="001B4EE3" w:rsidRPr="008C1A71" w:rsidRDefault="006D1623" w:rsidP="008C1A7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EC219D">
        <w:rPr>
          <w:rFonts w:asciiTheme="minorHAnsi" w:hAnsiTheme="minorHAnsi"/>
          <w:bCs/>
          <w:iCs/>
        </w:rPr>
        <w:t>No US or EU</w:t>
      </w:r>
      <w:r w:rsidR="008C1A71">
        <w:rPr>
          <w:rFonts w:asciiTheme="minorHAnsi" w:hAnsiTheme="minorHAnsi"/>
          <w:bCs/>
          <w:iCs/>
        </w:rPr>
        <w:t xml:space="preserve"> E</w:t>
      </w:r>
      <w:r w:rsidR="008C1A71" w:rsidRPr="008C1A71">
        <w:rPr>
          <w:rFonts w:asciiTheme="minorHAnsi" w:hAnsiTheme="minorHAnsi"/>
          <w:bCs/>
          <w:iCs/>
        </w:rPr>
        <w:t>xport</w:t>
      </w:r>
      <w:r w:rsidR="008C1A71">
        <w:rPr>
          <w:rFonts w:asciiTheme="minorHAnsi" w:hAnsiTheme="minorHAnsi"/>
          <w:bCs/>
          <w:iCs/>
        </w:rPr>
        <w:t xml:space="preserve"> L</w:t>
      </w:r>
      <w:r w:rsidRPr="008C1A71">
        <w:rPr>
          <w:rFonts w:asciiTheme="minorHAnsi" w:hAnsiTheme="minorHAnsi"/>
          <w:bCs/>
          <w:iCs/>
        </w:rPr>
        <w:t xml:space="preserve">icense required. </w:t>
      </w:r>
    </w:p>
    <w:p w:rsidR="0051092A" w:rsidRPr="00EC219D" w:rsidRDefault="0051092A" w:rsidP="006D1623">
      <w:pPr>
        <w:pStyle w:val="ListParagraph"/>
        <w:numPr>
          <w:ilvl w:val="0"/>
          <w:numId w:val="1"/>
        </w:numPr>
        <w:rPr>
          <w:rFonts w:asciiTheme="minorHAnsi" w:hAnsiTheme="minorHAnsi"/>
          <w:i/>
        </w:rPr>
      </w:pPr>
      <w:r w:rsidRPr="00EC219D">
        <w:rPr>
          <w:rFonts w:asciiTheme="minorHAnsi" w:hAnsiTheme="minorHAnsi"/>
          <w:b/>
        </w:rPr>
        <w:t>Export Control Documents Required:</w:t>
      </w:r>
      <w:r w:rsidRPr="00EC219D">
        <w:rPr>
          <w:rFonts w:asciiTheme="minorHAnsi" w:hAnsiTheme="minorHAnsi"/>
          <w:i/>
        </w:rPr>
        <w:t xml:space="preserve"> </w:t>
      </w:r>
    </w:p>
    <w:p w:rsidR="006D1623" w:rsidRPr="00EC219D" w:rsidRDefault="0095379D" w:rsidP="0051092A">
      <w:pPr>
        <w:pStyle w:val="ListParagraph"/>
        <w:numPr>
          <w:ilvl w:val="1"/>
          <w:numId w:val="1"/>
        </w:numPr>
        <w:rPr>
          <w:rFonts w:asciiTheme="minorHAnsi" w:hAnsiTheme="minorHAnsi"/>
          <w:i/>
        </w:rPr>
      </w:pPr>
      <w:r>
        <w:rPr>
          <w:rFonts w:asciiTheme="minorHAnsi" w:hAnsiTheme="minorHAnsi"/>
          <w:b/>
          <w:u w:val="single"/>
        </w:rPr>
        <w:t xml:space="preserve">No documents required for individual orders; </w:t>
      </w:r>
      <w:r w:rsidR="006D1623" w:rsidRPr="00EC219D">
        <w:rPr>
          <w:rFonts w:asciiTheme="minorHAnsi" w:hAnsiTheme="minorHAnsi"/>
          <w:b/>
          <w:u w:val="single"/>
        </w:rPr>
        <w:t xml:space="preserve">Russia </w:t>
      </w:r>
      <w:r>
        <w:rPr>
          <w:rFonts w:asciiTheme="minorHAnsi" w:hAnsiTheme="minorHAnsi"/>
          <w:b/>
          <w:u w:val="single"/>
        </w:rPr>
        <w:t>Channel Partner Declaration</w:t>
      </w:r>
      <w:r w:rsidR="006D1623" w:rsidRPr="00EC219D">
        <w:rPr>
          <w:rFonts w:asciiTheme="minorHAnsi" w:hAnsiTheme="minorHAnsi"/>
          <w:i/>
        </w:rPr>
        <w:t xml:space="preserve"> must be completed by Distributor </w:t>
      </w:r>
      <w:r>
        <w:rPr>
          <w:rFonts w:asciiTheme="minorHAnsi" w:hAnsiTheme="minorHAnsi"/>
          <w:i/>
        </w:rPr>
        <w:t>on an annual basis per Fluke policy</w:t>
      </w:r>
      <w:r w:rsidR="006D1623" w:rsidRPr="00EC219D">
        <w:rPr>
          <w:rFonts w:asciiTheme="minorHAnsi" w:hAnsiTheme="minorHAnsi"/>
          <w:i/>
        </w:rPr>
        <w:t>.</w:t>
      </w:r>
    </w:p>
    <w:p w:rsidR="001B4EE3" w:rsidRPr="00EC219D" w:rsidRDefault="001B4EE3" w:rsidP="00AC1820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EC219D">
        <w:rPr>
          <w:rFonts w:asciiTheme="minorHAnsi" w:hAnsiTheme="minorHAnsi"/>
          <w:i/>
          <w:color w:val="FF0000"/>
        </w:rPr>
        <w:t xml:space="preserve">Sales to </w:t>
      </w:r>
      <w:r w:rsidR="006D1623" w:rsidRPr="00EC219D">
        <w:rPr>
          <w:rFonts w:asciiTheme="minorHAnsi" w:hAnsiTheme="minorHAnsi"/>
          <w:i/>
          <w:color w:val="FF0000"/>
        </w:rPr>
        <w:t>military end-users</w:t>
      </w:r>
      <w:r w:rsidRPr="00EC219D">
        <w:rPr>
          <w:rFonts w:asciiTheme="minorHAnsi" w:hAnsiTheme="minorHAnsi"/>
          <w:i/>
          <w:color w:val="FF0000"/>
        </w:rPr>
        <w:t xml:space="preserve"> or for any military end-use </w:t>
      </w:r>
      <w:r w:rsidR="006D1623" w:rsidRPr="00EC219D">
        <w:rPr>
          <w:rFonts w:asciiTheme="minorHAnsi" w:hAnsiTheme="minorHAnsi"/>
          <w:i/>
          <w:color w:val="FF0000"/>
        </w:rPr>
        <w:t xml:space="preserve">in </w:t>
      </w:r>
      <w:r w:rsidRPr="00EC219D">
        <w:rPr>
          <w:rFonts w:asciiTheme="minorHAnsi" w:hAnsiTheme="minorHAnsi"/>
          <w:i/>
          <w:color w:val="FF0000"/>
        </w:rPr>
        <w:t xml:space="preserve">Russia are prohibited. </w:t>
      </w:r>
    </w:p>
    <w:p w:rsidR="006D1623" w:rsidRPr="00EC219D" w:rsidRDefault="006D1623" w:rsidP="006D1623">
      <w:pPr>
        <w:pStyle w:val="ListParagraph"/>
        <w:rPr>
          <w:rFonts w:asciiTheme="minorHAnsi" w:hAnsiTheme="minorHAnsi"/>
        </w:rPr>
      </w:pPr>
    </w:p>
    <w:p w:rsidR="001B4EE3" w:rsidRPr="00EC219D" w:rsidRDefault="001B4EE3" w:rsidP="001B4EE3">
      <w:pPr>
        <w:rPr>
          <w:rFonts w:asciiTheme="minorHAnsi" w:hAnsiTheme="minorHAnsi"/>
          <w:b/>
          <w:bCs/>
          <w:u w:val="single"/>
        </w:rPr>
      </w:pPr>
      <w:r w:rsidRPr="00EC219D">
        <w:rPr>
          <w:rFonts w:asciiTheme="minorHAnsi" w:hAnsiTheme="minorHAnsi"/>
          <w:b/>
          <w:bCs/>
          <w:u w:val="single"/>
        </w:rPr>
        <w:t>6A003.b.4.b Cameras</w:t>
      </w:r>
      <w:r w:rsidRPr="00EC219D">
        <w:rPr>
          <w:rFonts w:asciiTheme="minorHAnsi" w:hAnsiTheme="minorHAnsi"/>
        </w:rPr>
        <w:t xml:space="preserve"> (</w:t>
      </w:r>
      <w:r w:rsidRPr="00EC219D">
        <w:rPr>
          <w:rFonts w:asciiTheme="minorHAnsi" w:hAnsiTheme="minorHAnsi"/>
          <w:i/>
          <w:iCs/>
        </w:rPr>
        <w:t>&gt;9Hz and ≤60Hz Frame Rate; and ≤111,000 FPA Elements)</w:t>
      </w:r>
    </w:p>
    <w:p w:rsidR="001B4EE3" w:rsidRPr="00EC219D" w:rsidRDefault="001B4EE3" w:rsidP="001B4EE3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EC219D">
        <w:rPr>
          <w:rFonts w:asciiTheme="minorHAnsi" w:hAnsiTheme="minorHAnsi"/>
          <w:b/>
          <w:bCs/>
          <w:iCs/>
        </w:rPr>
        <w:t>Items</w:t>
      </w:r>
      <w:r w:rsidRPr="00EC219D">
        <w:rPr>
          <w:rFonts w:asciiTheme="minorHAnsi" w:hAnsiTheme="minorHAnsi"/>
          <w:iCs/>
        </w:rPr>
        <w:t>:</w:t>
      </w:r>
      <w:r w:rsidRPr="00EC219D">
        <w:rPr>
          <w:rFonts w:asciiTheme="minorHAnsi" w:hAnsiTheme="minorHAnsi"/>
          <w:i/>
          <w:iCs/>
        </w:rPr>
        <w:t xml:space="preserve">  </w:t>
      </w:r>
      <w:r w:rsidRPr="00EC219D">
        <w:rPr>
          <w:rFonts w:asciiTheme="minorHAnsi" w:hAnsiTheme="minorHAnsi"/>
          <w:i/>
          <w:iCs/>
          <w:highlight w:val="yellow"/>
        </w:rPr>
        <w:t>30Hz or 60Hz versions of</w:t>
      </w:r>
      <w:r w:rsidRPr="00EC219D">
        <w:rPr>
          <w:rFonts w:asciiTheme="minorHAnsi" w:hAnsiTheme="minorHAnsi"/>
          <w:highlight w:val="yellow"/>
        </w:rPr>
        <w:t xml:space="preserve"> Ti105, Ti110, Ti125, Ti200, Ti300, Ti400, TiX520 and TiX560</w:t>
      </w:r>
      <w:r w:rsidRPr="00EC219D">
        <w:rPr>
          <w:rFonts w:asciiTheme="minorHAnsi" w:hAnsiTheme="minorHAnsi"/>
        </w:rPr>
        <w:t xml:space="preserve"> </w:t>
      </w:r>
    </w:p>
    <w:p w:rsidR="00DD0C39" w:rsidRPr="00EC219D" w:rsidRDefault="00DD0C39" w:rsidP="001B4EE3">
      <w:pPr>
        <w:pStyle w:val="ListParagraph"/>
        <w:numPr>
          <w:ilvl w:val="0"/>
          <w:numId w:val="2"/>
        </w:numPr>
        <w:rPr>
          <w:rFonts w:asciiTheme="minorHAnsi" w:hAnsiTheme="minorHAnsi"/>
          <w:b/>
        </w:rPr>
      </w:pPr>
      <w:r w:rsidRPr="00EC219D">
        <w:rPr>
          <w:rFonts w:asciiTheme="minorHAnsi" w:hAnsiTheme="minorHAnsi"/>
          <w:b/>
          <w:bCs/>
          <w:iCs/>
        </w:rPr>
        <w:t>Export Licenses:</w:t>
      </w:r>
    </w:p>
    <w:p w:rsidR="00DD0C39" w:rsidRPr="00EC219D" w:rsidRDefault="006D1623" w:rsidP="00DD0C39">
      <w:pPr>
        <w:pStyle w:val="ListParagraph"/>
        <w:numPr>
          <w:ilvl w:val="1"/>
          <w:numId w:val="2"/>
        </w:numPr>
        <w:rPr>
          <w:rFonts w:asciiTheme="minorHAnsi" w:hAnsiTheme="minorHAnsi"/>
        </w:rPr>
      </w:pPr>
      <w:r w:rsidRPr="00EC219D">
        <w:rPr>
          <w:rFonts w:asciiTheme="minorHAnsi" w:hAnsiTheme="minorHAnsi"/>
          <w:bCs/>
          <w:iCs/>
        </w:rPr>
        <w:t xml:space="preserve">US Export License Required.  </w:t>
      </w:r>
    </w:p>
    <w:p w:rsidR="006D1623" w:rsidRPr="00EC219D" w:rsidRDefault="006D1623" w:rsidP="00DD0C39">
      <w:pPr>
        <w:pStyle w:val="ListParagraph"/>
        <w:numPr>
          <w:ilvl w:val="1"/>
          <w:numId w:val="2"/>
        </w:numPr>
        <w:rPr>
          <w:rFonts w:asciiTheme="minorHAnsi" w:hAnsiTheme="minorHAnsi"/>
        </w:rPr>
      </w:pPr>
      <w:r w:rsidRPr="00EC219D">
        <w:rPr>
          <w:rFonts w:asciiTheme="minorHAnsi" w:hAnsiTheme="minorHAnsi"/>
          <w:bCs/>
          <w:iCs/>
        </w:rPr>
        <w:t>No EU Export License Required if the shipment stays in bond while transiting the EU.</w:t>
      </w:r>
    </w:p>
    <w:p w:rsidR="0051092A" w:rsidRPr="00EC219D" w:rsidRDefault="0051092A" w:rsidP="0051092A">
      <w:pPr>
        <w:pStyle w:val="ListParagraph"/>
        <w:numPr>
          <w:ilvl w:val="0"/>
          <w:numId w:val="2"/>
        </w:numPr>
        <w:rPr>
          <w:rFonts w:asciiTheme="minorHAnsi" w:hAnsiTheme="minorHAnsi"/>
          <w:i/>
        </w:rPr>
      </w:pPr>
      <w:r w:rsidRPr="00EC219D">
        <w:rPr>
          <w:rFonts w:asciiTheme="minorHAnsi" w:hAnsiTheme="minorHAnsi"/>
          <w:b/>
        </w:rPr>
        <w:t>Export Control Documents Required:</w:t>
      </w:r>
      <w:r w:rsidRPr="00EC219D">
        <w:rPr>
          <w:rFonts w:asciiTheme="minorHAnsi" w:hAnsiTheme="minorHAnsi"/>
          <w:i/>
        </w:rPr>
        <w:t xml:space="preserve"> </w:t>
      </w:r>
    </w:p>
    <w:p w:rsidR="006D1623" w:rsidRPr="00EC219D" w:rsidRDefault="006D1623" w:rsidP="0051092A">
      <w:pPr>
        <w:pStyle w:val="ListParagraph"/>
        <w:numPr>
          <w:ilvl w:val="1"/>
          <w:numId w:val="2"/>
        </w:numPr>
        <w:rPr>
          <w:rFonts w:asciiTheme="minorHAnsi" w:hAnsiTheme="minorHAnsi"/>
          <w:i/>
        </w:rPr>
      </w:pPr>
      <w:r w:rsidRPr="00EC219D">
        <w:rPr>
          <w:rFonts w:asciiTheme="minorHAnsi" w:hAnsiTheme="minorHAnsi"/>
          <w:b/>
          <w:u w:val="single"/>
        </w:rPr>
        <w:t>Russia End-User Statement</w:t>
      </w:r>
      <w:r w:rsidRPr="00EC219D">
        <w:rPr>
          <w:rFonts w:asciiTheme="minorHAnsi" w:hAnsiTheme="minorHAnsi"/>
          <w:i/>
        </w:rPr>
        <w:t xml:space="preserve"> must be completed by Distributor and End-User.</w:t>
      </w:r>
    </w:p>
    <w:p w:rsidR="00DD0C39" w:rsidRPr="00EC219D" w:rsidRDefault="00DD0C39" w:rsidP="00DD0C39">
      <w:pPr>
        <w:pStyle w:val="ListParagraph"/>
        <w:numPr>
          <w:ilvl w:val="0"/>
          <w:numId w:val="2"/>
        </w:numPr>
        <w:rPr>
          <w:rFonts w:asciiTheme="minorHAnsi" w:hAnsiTheme="minorHAnsi" w:cs="Arial"/>
          <w:b/>
          <w:bCs/>
        </w:rPr>
      </w:pPr>
      <w:r w:rsidRPr="00EC219D">
        <w:rPr>
          <w:rFonts w:asciiTheme="minorHAnsi" w:hAnsiTheme="minorHAnsi" w:cs="Arial"/>
          <w:b/>
          <w:bCs/>
        </w:rPr>
        <w:t xml:space="preserve">Supplemental Documents </w:t>
      </w:r>
      <w:r w:rsidRPr="00EC219D">
        <w:rPr>
          <w:rFonts w:asciiTheme="minorHAnsi" w:hAnsiTheme="minorHAnsi" w:cs="Arial"/>
          <w:bCs/>
        </w:rPr>
        <w:t>(in English or accompanied by an English translation)</w:t>
      </w:r>
      <w:r w:rsidRPr="00EC219D">
        <w:rPr>
          <w:rFonts w:asciiTheme="minorHAnsi" w:hAnsiTheme="minorHAnsi" w:cs="Arial"/>
          <w:b/>
          <w:bCs/>
        </w:rPr>
        <w:t xml:space="preserve"> – highly recommended when </w:t>
      </w:r>
      <w:r w:rsidRPr="00EC219D">
        <w:rPr>
          <w:rFonts w:asciiTheme="minorHAnsi" w:hAnsiTheme="minorHAnsi"/>
        </w:rPr>
        <w:t>the Russian customer does not have a g</w:t>
      </w:r>
      <w:r w:rsidR="008C1A71">
        <w:rPr>
          <w:rFonts w:asciiTheme="minorHAnsi" w:hAnsiTheme="minorHAnsi"/>
        </w:rPr>
        <w:t>ood public presence on the web (</w:t>
      </w:r>
      <w:r w:rsidRPr="00EC219D">
        <w:rPr>
          <w:rFonts w:asciiTheme="minorHAnsi" w:hAnsiTheme="minorHAnsi"/>
        </w:rPr>
        <w:t>including an English website</w:t>
      </w:r>
      <w:r w:rsidR="008C1A71" w:rsidRPr="007E56C3">
        <w:rPr>
          <w:rFonts w:asciiTheme="minorHAnsi" w:hAnsiTheme="minorHAnsi" w:cs="Arial"/>
          <w:bCs/>
        </w:rPr>
        <w:t>):</w:t>
      </w:r>
    </w:p>
    <w:p w:rsidR="00DD0C39" w:rsidRPr="008C1A71" w:rsidRDefault="00DD0C39" w:rsidP="00B54C43">
      <w:pPr>
        <w:pStyle w:val="ListParagraph"/>
        <w:numPr>
          <w:ilvl w:val="1"/>
          <w:numId w:val="2"/>
        </w:numPr>
        <w:rPr>
          <w:rFonts w:asciiTheme="minorHAnsi" w:hAnsiTheme="minorHAnsi" w:cs="Arial"/>
          <w:bCs/>
        </w:rPr>
      </w:pPr>
      <w:r w:rsidRPr="008C1A71">
        <w:rPr>
          <w:rFonts w:asciiTheme="minorHAnsi" w:hAnsiTheme="minorHAnsi" w:cs="Arial"/>
          <w:bCs/>
        </w:rPr>
        <w:t>Ownership structure</w:t>
      </w:r>
      <w:r w:rsidR="008C1A71" w:rsidRPr="008C1A71">
        <w:rPr>
          <w:rFonts w:asciiTheme="minorHAnsi" w:hAnsiTheme="minorHAnsi" w:cs="Arial"/>
          <w:bCs/>
        </w:rPr>
        <w:t xml:space="preserve"> and </w:t>
      </w:r>
      <w:r w:rsidR="00DD45BF">
        <w:rPr>
          <w:rFonts w:asciiTheme="minorHAnsi" w:hAnsiTheme="minorHAnsi" w:cs="Arial"/>
          <w:bCs/>
        </w:rPr>
        <w:t>o</w:t>
      </w:r>
      <w:r w:rsidRPr="008C1A71">
        <w:rPr>
          <w:rFonts w:asciiTheme="minorHAnsi" w:hAnsiTheme="minorHAnsi" w:cs="Arial"/>
          <w:bCs/>
        </w:rPr>
        <w:t>rganization chart</w:t>
      </w:r>
    </w:p>
    <w:p w:rsidR="00DD0C39" w:rsidRPr="00EC219D" w:rsidRDefault="00DD0C39" w:rsidP="00DD0C39">
      <w:pPr>
        <w:pStyle w:val="ListParagraph"/>
        <w:numPr>
          <w:ilvl w:val="1"/>
          <w:numId w:val="2"/>
        </w:numPr>
        <w:rPr>
          <w:rFonts w:asciiTheme="minorHAnsi" w:hAnsiTheme="minorHAnsi" w:cs="Arial"/>
          <w:bCs/>
        </w:rPr>
      </w:pPr>
      <w:r w:rsidRPr="00EC219D">
        <w:rPr>
          <w:rFonts w:asciiTheme="minorHAnsi" w:hAnsiTheme="minorHAnsi" w:cs="Arial"/>
          <w:bCs/>
        </w:rPr>
        <w:t>Company annual report</w:t>
      </w:r>
    </w:p>
    <w:p w:rsidR="00DD0C39" w:rsidRPr="00EC219D" w:rsidRDefault="00DD0C39" w:rsidP="00DD0C39">
      <w:pPr>
        <w:pStyle w:val="ListParagraph"/>
        <w:numPr>
          <w:ilvl w:val="1"/>
          <w:numId w:val="2"/>
        </w:numPr>
        <w:rPr>
          <w:rFonts w:asciiTheme="minorHAnsi" w:hAnsiTheme="minorHAnsi" w:cs="Arial"/>
          <w:bCs/>
        </w:rPr>
      </w:pPr>
      <w:r w:rsidRPr="00EC219D">
        <w:rPr>
          <w:rFonts w:asciiTheme="minorHAnsi" w:hAnsiTheme="minorHAnsi" w:cs="Arial"/>
          <w:bCs/>
        </w:rPr>
        <w:t>A representative list of customers</w:t>
      </w:r>
    </w:p>
    <w:p w:rsidR="00DD0C39" w:rsidRPr="00EC219D" w:rsidRDefault="008C1A71" w:rsidP="00DD0C39">
      <w:pPr>
        <w:pStyle w:val="ListParagraph"/>
        <w:numPr>
          <w:ilvl w:val="1"/>
          <w:numId w:val="2"/>
        </w:numPr>
        <w:rPr>
          <w:rFonts w:asciiTheme="minorHAnsi" w:hAnsiTheme="minorHAnsi"/>
        </w:rPr>
      </w:pPr>
      <w:r>
        <w:rPr>
          <w:rFonts w:asciiTheme="minorHAnsi" w:hAnsiTheme="minorHAnsi" w:cs="Arial"/>
          <w:bCs/>
        </w:rPr>
        <w:t xml:space="preserve">Recent </w:t>
      </w:r>
      <w:r w:rsidR="00DD0C39" w:rsidRPr="00EC219D">
        <w:rPr>
          <w:rFonts w:asciiTheme="minorHAnsi" w:hAnsiTheme="minorHAnsi" w:cs="Arial"/>
          <w:bCs/>
        </w:rPr>
        <w:t>official extract from the Company Register which show numbers of VAT and Registration</w:t>
      </w:r>
    </w:p>
    <w:p w:rsidR="00EC219D" w:rsidRPr="00EC219D" w:rsidRDefault="00EC219D" w:rsidP="00EC219D">
      <w:pPr>
        <w:pStyle w:val="ListParagraph"/>
        <w:numPr>
          <w:ilvl w:val="0"/>
          <w:numId w:val="2"/>
        </w:numPr>
        <w:rPr>
          <w:rFonts w:asciiTheme="minorHAnsi" w:hAnsiTheme="minorHAnsi"/>
          <w:b/>
        </w:rPr>
      </w:pPr>
      <w:r w:rsidRPr="00EC219D">
        <w:rPr>
          <w:rFonts w:asciiTheme="minorHAnsi" w:hAnsiTheme="minorHAnsi" w:cs="Arial"/>
          <w:b/>
          <w:bCs/>
        </w:rPr>
        <w:t>License Review Process:</w:t>
      </w:r>
    </w:p>
    <w:p w:rsidR="00EC219D" w:rsidRDefault="00EC219D" w:rsidP="00EC219D">
      <w:pPr>
        <w:pStyle w:val="ListParagraph"/>
        <w:numPr>
          <w:ilvl w:val="1"/>
          <w:numId w:val="2"/>
        </w:num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Email completed Russia EUS</w:t>
      </w:r>
      <w:bookmarkStart w:id="0" w:name="_GoBack"/>
      <w:bookmarkEnd w:id="0"/>
      <w:r>
        <w:rPr>
          <w:rFonts w:asciiTheme="minorHAnsi" w:hAnsiTheme="minorHAnsi" w:cs="Arial"/>
          <w:bCs/>
        </w:rPr>
        <w:t xml:space="preserve"> and any supplemental information (if required) to:</w:t>
      </w:r>
    </w:p>
    <w:p w:rsidR="00E53FB5" w:rsidRPr="00EC219D" w:rsidRDefault="00F55B3A" w:rsidP="00EC219D">
      <w:pPr>
        <w:pStyle w:val="ListParagraph"/>
        <w:numPr>
          <w:ilvl w:val="2"/>
          <w:numId w:val="2"/>
        </w:numPr>
        <w:rPr>
          <w:rFonts w:asciiTheme="minorHAnsi" w:hAnsiTheme="minorHAnsi" w:cs="Arial"/>
          <w:bCs/>
        </w:rPr>
      </w:pPr>
      <w:r w:rsidRPr="00EC219D">
        <w:rPr>
          <w:rFonts w:asciiTheme="minorHAnsi" w:hAnsiTheme="minorHAnsi" w:cs="Arial"/>
          <w:bCs/>
        </w:rPr>
        <w:t xml:space="preserve">Fluke Europe BV trade compliance at: </w:t>
      </w:r>
      <w:hyperlink r:id="rId5" w:history="1">
        <w:r w:rsidRPr="00EC219D">
          <w:rPr>
            <w:rStyle w:val="Hyperlink"/>
            <w:rFonts w:asciiTheme="minorHAnsi" w:hAnsiTheme="minorHAnsi" w:cs="Arial"/>
            <w:bCs/>
          </w:rPr>
          <w:t>exportcompliance.europe@fluke.com</w:t>
        </w:r>
      </w:hyperlink>
      <w:r w:rsidR="008C1A71">
        <w:rPr>
          <w:rFonts w:asciiTheme="minorHAnsi" w:hAnsiTheme="minorHAnsi" w:cs="Arial"/>
          <w:bCs/>
        </w:rPr>
        <w:t>, and</w:t>
      </w:r>
    </w:p>
    <w:p w:rsidR="00E53FB5" w:rsidRPr="00EC219D" w:rsidRDefault="00F55B3A" w:rsidP="00EC219D">
      <w:pPr>
        <w:pStyle w:val="ListParagraph"/>
        <w:numPr>
          <w:ilvl w:val="2"/>
          <w:numId w:val="2"/>
        </w:numPr>
        <w:rPr>
          <w:rFonts w:asciiTheme="minorHAnsi" w:hAnsiTheme="minorHAnsi" w:cs="Arial"/>
          <w:bCs/>
        </w:rPr>
      </w:pPr>
      <w:r w:rsidRPr="00EC219D">
        <w:rPr>
          <w:rFonts w:asciiTheme="minorHAnsi" w:hAnsiTheme="minorHAnsi" w:cs="Arial"/>
          <w:bCs/>
        </w:rPr>
        <w:t xml:space="preserve">Fluke US Trade Compliance at </w:t>
      </w:r>
      <w:hyperlink r:id="rId6" w:history="1">
        <w:r w:rsidRPr="00EC219D">
          <w:rPr>
            <w:rStyle w:val="Hyperlink"/>
            <w:rFonts w:asciiTheme="minorHAnsi" w:hAnsiTheme="minorHAnsi" w:cs="Arial"/>
            <w:bCs/>
          </w:rPr>
          <w:t>tradecompliance@fluke.com</w:t>
        </w:r>
      </w:hyperlink>
    </w:p>
    <w:p w:rsidR="00EC219D" w:rsidRDefault="00EC219D" w:rsidP="00EC219D">
      <w:pPr>
        <w:pStyle w:val="ListParagraph"/>
        <w:numPr>
          <w:ilvl w:val="1"/>
          <w:numId w:val="2"/>
        </w:num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US</w:t>
      </w:r>
      <w:proofErr w:type="gramEnd"/>
      <w:r>
        <w:rPr>
          <w:rFonts w:asciiTheme="minorHAnsi" w:hAnsiTheme="minorHAnsi"/>
        </w:rPr>
        <w:t xml:space="preserve"> and EU teams will review documentation and US team will submit license application to US Government.  Review process takes approximately 4 weeks.</w:t>
      </w:r>
    </w:p>
    <w:p w:rsidR="00EC219D" w:rsidRDefault="00EC219D" w:rsidP="00EC219D">
      <w:pPr>
        <w:pStyle w:val="ListParagraph"/>
        <w:numPr>
          <w:ilvl w:val="1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If approved, the US Government will require that the End-User agree to certain conditions of the license.  Sales associate and Distributor will need to work with End-User to obtain agreement to conditions (email is acceptable).</w:t>
      </w:r>
    </w:p>
    <w:p w:rsidR="00EC219D" w:rsidRPr="00EC219D" w:rsidRDefault="00EC219D" w:rsidP="00EC219D">
      <w:pPr>
        <w:pStyle w:val="ListParagraph"/>
        <w:numPr>
          <w:ilvl w:val="1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Once End-User Agreement is received, Fluke US Trade Compliance will release the </w:t>
      </w:r>
      <w:r w:rsidR="008C1A71">
        <w:rPr>
          <w:rFonts w:asciiTheme="minorHAnsi" w:hAnsiTheme="minorHAnsi"/>
        </w:rPr>
        <w:t xml:space="preserve">export license </w:t>
      </w:r>
      <w:r>
        <w:rPr>
          <w:rFonts w:asciiTheme="minorHAnsi" w:hAnsiTheme="minorHAnsi"/>
        </w:rPr>
        <w:t>hold and the camera will ship.</w:t>
      </w:r>
    </w:p>
    <w:p w:rsidR="006D1623" w:rsidRPr="00EC219D" w:rsidRDefault="006D1623" w:rsidP="006D1623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EC219D">
        <w:rPr>
          <w:rFonts w:asciiTheme="minorHAnsi" w:hAnsiTheme="minorHAnsi"/>
          <w:i/>
          <w:color w:val="FF0000"/>
        </w:rPr>
        <w:t xml:space="preserve">Sales to military end-users or for any military end-use in Russia are prohibited. </w:t>
      </w:r>
    </w:p>
    <w:p w:rsidR="001B4EE3" w:rsidRPr="00EC219D" w:rsidRDefault="001B4EE3" w:rsidP="001B4EE3">
      <w:pPr>
        <w:rPr>
          <w:rFonts w:asciiTheme="minorHAnsi" w:hAnsiTheme="minorHAnsi"/>
        </w:rPr>
      </w:pPr>
    </w:p>
    <w:p w:rsidR="001B4EE3" w:rsidRPr="00EC219D" w:rsidRDefault="001B4EE3" w:rsidP="001B4EE3">
      <w:pPr>
        <w:rPr>
          <w:rFonts w:asciiTheme="minorHAnsi" w:hAnsiTheme="minorHAnsi"/>
          <w:i/>
          <w:iCs/>
        </w:rPr>
      </w:pPr>
      <w:r w:rsidRPr="00EC219D">
        <w:rPr>
          <w:rFonts w:asciiTheme="minorHAnsi" w:hAnsiTheme="minorHAnsi"/>
          <w:b/>
          <w:bCs/>
          <w:u w:val="single"/>
        </w:rPr>
        <w:t>6A003.b.4.b Cameras</w:t>
      </w:r>
      <w:r w:rsidRPr="00EC219D">
        <w:rPr>
          <w:rFonts w:asciiTheme="minorHAnsi" w:hAnsiTheme="minorHAnsi"/>
          <w:i/>
          <w:iCs/>
        </w:rPr>
        <w:t xml:space="preserve"> (&gt;9Hz and ≤60Hz Frame Rate and </w:t>
      </w:r>
      <w:r w:rsidRPr="00F55B3A">
        <w:rPr>
          <w:rFonts w:asciiTheme="minorHAnsi" w:hAnsiTheme="minorHAnsi"/>
          <w:bCs/>
          <w:iCs/>
        </w:rPr>
        <w:t>&gt;111,000 FPA Element</w:t>
      </w:r>
      <w:r w:rsidRPr="00EC219D">
        <w:rPr>
          <w:rFonts w:asciiTheme="minorHAnsi" w:hAnsiTheme="minorHAnsi"/>
          <w:i/>
          <w:iCs/>
        </w:rPr>
        <w:t xml:space="preserve">) </w:t>
      </w:r>
    </w:p>
    <w:p w:rsidR="00DD0C39" w:rsidRPr="00EC219D" w:rsidRDefault="001B4EE3" w:rsidP="00DD0C39">
      <w:pPr>
        <w:pStyle w:val="ListParagraph"/>
        <w:numPr>
          <w:ilvl w:val="0"/>
          <w:numId w:val="8"/>
        </w:numPr>
        <w:rPr>
          <w:rFonts w:asciiTheme="minorHAnsi" w:hAnsiTheme="minorHAnsi"/>
          <w:iCs/>
        </w:rPr>
      </w:pPr>
      <w:r w:rsidRPr="00EC219D">
        <w:rPr>
          <w:rFonts w:asciiTheme="minorHAnsi" w:hAnsiTheme="minorHAnsi"/>
          <w:b/>
          <w:i/>
          <w:iCs/>
        </w:rPr>
        <w:t>Items</w:t>
      </w:r>
      <w:r w:rsidRPr="00EC219D">
        <w:rPr>
          <w:rFonts w:asciiTheme="minorHAnsi" w:hAnsiTheme="minorHAnsi"/>
          <w:iCs/>
        </w:rPr>
        <w:t xml:space="preserve">:  </w:t>
      </w:r>
      <w:r w:rsidRPr="00EC219D">
        <w:rPr>
          <w:rFonts w:asciiTheme="minorHAnsi" w:hAnsiTheme="minorHAnsi"/>
          <w:iCs/>
          <w:highlight w:val="yellow"/>
        </w:rPr>
        <w:t>Phantom units</w:t>
      </w:r>
      <w:r w:rsidRPr="00EC219D">
        <w:rPr>
          <w:rFonts w:asciiTheme="minorHAnsi" w:hAnsiTheme="minorHAnsi"/>
          <w:highlight w:val="yellow"/>
        </w:rPr>
        <w:t> (TiX640, TiX660 and TiX1000)</w:t>
      </w:r>
    </w:p>
    <w:p w:rsidR="00DD0C39" w:rsidRPr="00EC219D" w:rsidRDefault="00384A42" w:rsidP="00DD0C39">
      <w:pPr>
        <w:pStyle w:val="ListParagraph"/>
        <w:numPr>
          <w:ilvl w:val="1"/>
          <w:numId w:val="8"/>
        </w:numPr>
        <w:rPr>
          <w:rFonts w:asciiTheme="minorHAnsi" w:hAnsiTheme="minorHAnsi"/>
          <w:iCs/>
        </w:rPr>
      </w:pPr>
      <w:r w:rsidRPr="00EC219D">
        <w:rPr>
          <w:rFonts w:asciiTheme="minorHAnsi" w:hAnsiTheme="minorHAnsi"/>
          <w:b/>
          <w:i/>
          <w:iCs/>
        </w:rPr>
        <w:t>Please note</w:t>
      </w:r>
      <w:r w:rsidRPr="00EC219D">
        <w:rPr>
          <w:rFonts w:asciiTheme="minorHAnsi" w:hAnsiTheme="minorHAnsi"/>
          <w:iCs/>
        </w:rPr>
        <w:t xml:space="preserve">: </w:t>
      </w:r>
      <w:r w:rsidR="001B4EE3" w:rsidRPr="00EC219D">
        <w:rPr>
          <w:rFonts w:asciiTheme="minorHAnsi" w:hAnsiTheme="minorHAnsi"/>
          <w:iCs/>
        </w:rPr>
        <w:t>Phantom cameras are not currently subject to US export controls unless they enter US commerce</w:t>
      </w:r>
      <w:r w:rsidRPr="00EC219D">
        <w:rPr>
          <w:rFonts w:asciiTheme="minorHAnsi" w:hAnsiTheme="minorHAnsi"/>
          <w:iCs/>
        </w:rPr>
        <w:t xml:space="preserve"> (including service and passing through on route to other destinations).</w:t>
      </w:r>
    </w:p>
    <w:p w:rsidR="00DD0C39" w:rsidRPr="00EC219D" w:rsidRDefault="00DD0C39" w:rsidP="00DD0C39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EC219D">
        <w:rPr>
          <w:rFonts w:asciiTheme="minorHAnsi" w:hAnsiTheme="minorHAnsi"/>
          <w:b/>
          <w:bCs/>
          <w:iCs/>
        </w:rPr>
        <w:t xml:space="preserve">Export Licenses: </w:t>
      </w:r>
    </w:p>
    <w:p w:rsidR="00DD0C39" w:rsidRPr="00EC219D" w:rsidRDefault="00DD0C39" w:rsidP="00DD0C39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 w:rsidRPr="00EC219D">
        <w:rPr>
          <w:rFonts w:asciiTheme="minorHAnsi" w:hAnsiTheme="minorHAnsi"/>
          <w:bCs/>
          <w:iCs/>
        </w:rPr>
        <w:t xml:space="preserve">EU Export License </w:t>
      </w:r>
      <w:r w:rsidR="007E56C3">
        <w:rPr>
          <w:rFonts w:asciiTheme="minorHAnsi" w:hAnsiTheme="minorHAnsi"/>
          <w:bCs/>
          <w:iCs/>
        </w:rPr>
        <w:t>is r</w:t>
      </w:r>
      <w:r w:rsidRPr="00EC219D">
        <w:rPr>
          <w:rFonts w:asciiTheme="minorHAnsi" w:hAnsiTheme="minorHAnsi"/>
          <w:bCs/>
          <w:iCs/>
        </w:rPr>
        <w:t>equired</w:t>
      </w:r>
      <w:r w:rsidR="007E56C3">
        <w:rPr>
          <w:rFonts w:asciiTheme="minorHAnsi" w:hAnsiTheme="minorHAnsi"/>
          <w:bCs/>
          <w:iCs/>
        </w:rPr>
        <w:t>.  The minimum processing time is 8 weeks.</w:t>
      </w:r>
    </w:p>
    <w:p w:rsidR="00DD0C39" w:rsidRPr="00EC219D" w:rsidRDefault="00DD0C39" w:rsidP="00DD0C39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 w:rsidRPr="00EC219D">
        <w:rPr>
          <w:rFonts w:asciiTheme="minorHAnsi" w:hAnsiTheme="minorHAnsi"/>
          <w:bCs/>
          <w:iCs/>
        </w:rPr>
        <w:t>No US Export License Required as long as the instrument does not touch US soil.</w:t>
      </w:r>
    </w:p>
    <w:p w:rsidR="00DD0C39" w:rsidRPr="00EC219D" w:rsidRDefault="00DD0C39" w:rsidP="00DD0C39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EC219D">
        <w:rPr>
          <w:rFonts w:asciiTheme="minorHAnsi" w:hAnsiTheme="minorHAnsi"/>
          <w:b/>
        </w:rPr>
        <w:t>Export Control Documents Required:</w:t>
      </w:r>
      <w:r w:rsidRPr="00EC219D">
        <w:rPr>
          <w:rFonts w:asciiTheme="minorHAnsi" w:hAnsiTheme="minorHAnsi"/>
          <w:i/>
        </w:rPr>
        <w:t xml:space="preserve"> </w:t>
      </w:r>
    </w:p>
    <w:p w:rsidR="00DD0C39" w:rsidRPr="00EC219D" w:rsidRDefault="00DD0C39" w:rsidP="00DD0C39">
      <w:pPr>
        <w:pStyle w:val="ListParagraph"/>
        <w:numPr>
          <w:ilvl w:val="1"/>
          <w:numId w:val="8"/>
        </w:numPr>
        <w:rPr>
          <w:rFonts w:asciiTheme="minorHAnsi" w:hAnsiTheme="minorHAnsi"/>
          <w:i/>
        </w:rPr>
      </w:pPr>
      <w:r w:rsidRPr="00EC219D">
        <w:rPr>
          <w:rFonts w:asciiTheme="minorHAnsi" w:hAnsiTheme="minorHAnsi"/>
          <w:b/>
          <w:u w:val="single"/>
        </w:rPr>
        <w:t>Russia End-User Statement</w:t>
      </w:r>
      <w:r w:rsidRPr="00EC219D">
        <w:rPr>
          <w:rFonts w:asciiTheme="minorHAnsi" w:hAnsiTheme="minorHAnsi"/>
          <w:i/>
        </w:rPr>
        <w:t xml:space="preserve"> must be completed by Distributor and End-User.</w:t>
      </w:r>
    </w:p>
    <w:p w:rsidR="008C1A71" w:rsidRPr="00EC219D" w:rsidRDefault="008C1A71" w:rsidP="008C1A71">
      <w:pPr>
        <w:pStyle w:val="ListParagraph"/>
        <w:numPr>
          <w:ilvl w:val="0"/>
          <w:numId w:val="8"/>
        </w:numPr>
        <w:rPr>
          <w:rFonts w:asciiTheme="minorHAnsi" w:hAnsiTheme="minorHAnsi"/>
          <w:b/>
        </w:rPr>
      </w:pPr>
      <w:r w:rsidRPr="00EC219D">
        <w:rPr>
          <w:rFonts w:asciiTheme="minorHAnsi" w:hAnsiTheme="minorHAnsi" w:cs="Arial"/>
          <w:b/>
          <w:bCs/>
        </w:rPr>
        <w:t>License Review Process:</w:t>
      </w:r>
    </w:p>
    <w:p w:rsidR="008C1A71" w:rsidRDefault="008C1A71" w:rsidP="008C1A71">
      <w:pPr>
        <w:pStyle w:val="ListParagraph"/>
        <w:numPr>
          <w:ilvl w:val="1"/>
          <w:numId w:val="8"/>
        </w:num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Email completed Russia EUS to </w:t>
      </w:r>
      <w:r w:rsidRPr="008C1A71">
        <w:rPr>
          <w:rFonts w:asciiTheme="minorHAnsi" w:hAnsiTheme="minorHAnsi" w:cs="Arial"/>
          <w:bCs/>
        </w:rPr>
        <w:t xml:space="preserve">Fluke Europe BV trade compliance at: </w:t>
      </w:r>
      <w:hyperlink r:id="rId7" w:history="1">
        <w:r w:rsidRPr="008C1A71">
          <w:rPr>
            <w:rStyle w:val="Hyperlink"/>
            <w:rFonts w:asciiTheme="minorHAnsi" w:hAnsiTheme="minorHAnsi" w:cs="Arial"/>
            <w:bCs/>
          </w:rPr>
          <w:t>exportcompliance.europe@fluke.com</w:t>
        </w:r>
      </w:hyperlink>
      <w:r w:rsidRPr="008C1A71">
        <w:rPr>
          <w:rFonts w:asciiTheme="minorHAnsi" w:hAnsiTheme="minorHAnsi" w:cs="Arial"/>
          <w:bCs/>
        </w:rPr>
        <w:t xml:space="preserve"> </w:t>
      </w:r>
    </w:p>
    <w:p w:rsidR="008C1A71" w:rsidRPr="008C1A71" w:rsidRDefault="008C1A71" w:rsidP="008C1A71">
      <w:pPr>
        <w:pStyle w:val="ListParagraph"/>
        <w:numPr>
          <w:ilvl w:val="1"/>
          <w:numId w:val="8"/>
        </w:numPr>
        <w:rPr>
          <w:rFonts w:asciiTheme="minorHAnsi" w:hAnsiTheme="minorHAnsi" w:cs="Arial"/>
          <w:bCs/>
        </w:rPr>
      </w:pPr>
      <w:r>
        <w:rPr>
          <w:rFonts w:asciiTheme="minorHAnsi" w:hAnsiTheme="minorHAnsi"/>
        </w:rPr>
        <w:t>EU team</w:t>
      </w:r>
      <w:r w:rsidRPr="008C1A71">
        <w:rPr>
          <w:rFonts w:asciiTheme="minorHAnsi" w:hAnsiTheme="minorHAnsi"/>
        </w:rPr>
        <w:t xml:space="preserve"> will review documentation and submit lic</w:t>
      </w:r>
      <w:r>
        <w:rPr>
          <w:rFonts w:asciiTheme="minorHAnsi" w:hAnsiTheme="minorHAnsi"/>
        </w:rPr>
        <w:t>ense application to the Dutch</w:t>
      </w:r>
      <w:r w:rsidRPr="008C1A71">
        <w:rPr>
          <w:rFonts w:asciiTheme="minorHAnsi" w:hAnsiTheme="minorHAnsi"/>
        </w:rPr>
        <w:t xml:space="preserve"> Government. </w:t>
      </w:r>
    </w:p>
    <w:p w:rsidR="008C1A71" w:rsidRPr="008C1A71" w:rsidRDefault="008C1A71" w:rsidP="00E02FA8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 w:rsidRPr="008C1A71">
        <w:rPr>
          <w:rFonts w:asciiTheme="minorHAnsi" w:hAnsiTheme="minorHAnsi"/>
        </w:rPr>
        <w:t xml:space="preserve">If approved, </w:t>
      </w:r>
      <w:r>
        <w:rPr>
          <w:rFonts w:asciiTheme="minorHAnsi" w:hAnsiTheme="minorHAnsi"/>
        </w:rPr>
        <w:t>Fluke EU</w:t>
      </w:r>
      <w:r w:rsidRPr="008C1A71">
        <w:rPr>
          <w:rFonts w:asciiTheme="minorHAnsi" w:hAnsiTheme="minorHAnsi"/>
        </w:rPr>
        <w:t xml:space="preserve"> Trade Compliance will release the </w:t>
      </w:r>
      <w:r>
        <w:rPr>
          <w:rFonts w:asciiTheme="minorHAnsi" w:hAnsiTheme="minorHAnsi"/>
        </w:rPr>
        <w:t xml:space="preserve">export license </w:t>
      </w:r>
      <w:r w:rsidRPr="008C1A71">
        <w:rPr>
          <w:rFonts w:asciiTheme="minorHAnsi" w:hAnsiTheme="minorHAnsi"/>
        </w:rPr>
        <w:t>hold and the camera will ship.</w:t>
      </w:r>
    </w:p>
    <w:p w:rsidR="00EC219D" w:rsidRPr="008C1A71" w:rsidRDefault="00DD0C39" w:rsidP="00093EC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8C1A71">
        <w:rPr>
          <w:rFonts w:asciiTheme="minorHAnsi" w:hAnsiTheme="minorHAnsi"/>
          <w:i/>
          <w:color w:val="FF0000"/>
        </w:rPr>
        <w:t xml:space="preserve">Sales to military end-users or for any military end-use in Russia are prohibited. </w:t>
      </w:r>
    </w:p>
    <w:sectPr w:rsidR="00EC219D" w:rsidRPr="008C1A71" w:rsidSect="00310A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15AF9"/>
    <w:multiLevelType w:val="hybridMultilevel"/>
    <w:tmpl w:val="B756D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166DE"/>
    <w:multiLevelType w:val="hybridMultilevel"/>
    <w:tmpl w:val="59D84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02392"/>
    <w:multiLevelType w:val="hybridMultilevel"/>
    <w:tmpl w:val="7E8C4B6C"/>
    <w:lvl w:ilvl="0" w:tplc="C78016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4A8B78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908F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B6F6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FACC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26114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C49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D4C31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B2AB1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62837"/>
    <w:multiLevelType w:val="hybridMultilevel"/>
    <w:tmpl w:val="E5940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E2162"/>
    <w:multiLevelType w:val="hybridMultilevel"/>
    <w:tmpl w:val="27DA3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44339"/>
    <w:multiLevelType w:val="hybridMultilevel"/>
    <w:tmpl w:val="E0C80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46EAD"/>
    <w:multiLevelType w:val="hybridMultilevel"/>
    <w:tmpl w:val="59E2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B7E65"/>
    <w:multiLevelType w:val="hybridMultilevel"/>
    <w:tmpl w:val="879AC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E3"/>
    <w:rsid w:val="0018542B"/>
    <w:rsid w:val="001A54CD"/>
    <w:rsid w:val="001B4EE3"/>
    <w:rsid w:val="002129E4"/>
    <w:rsid w:val="00212EF6"/>
    <w:rsid w:val="002130FF"/>
    <w:rsid w:val="002D3EDA"/>
    <w:rsid w:val="00310A8D"/>
    <w:rsid w:val="00384A42"/>
    <w:rsid w:val="00481C16"/>
    <w:rsid w:val="0051092A"/>
    <w:rsid w:val="006D1623"/>
    <w:rsid w:val="007E56C3"/>
    <w:rsid w:val="008C1558"/>
    <w:rsid w:val="008C1A71"/>
    <w:rsid w:val="009137C2"/>
    <w:rsid w:val="0095379D"/>
    <w:rsid w:val="00A14858"/>
    <w:rsid w:val="00B81791"/>
    <w:rsid w:val="00CD5C46"/>
    <w:rsid w:val="00DC1A0B"/>
    <w:rsid w:val="00DD0C39"/>
    <w:rsid w:val="00DD45BF"/>
    <w:rsid w:val="00E53FB5"/>
    <w:rsid w:val="00E63817"/>
    <w:rsid w:val="00EC219D"/>
    <w:rsid w:val="00ED41C6"/>
    <w:rsid w:val="00F121D6"/>
    <w:rsid w:val="00F55B3A"/>
    <w:rsid w:val="00FA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397B75-65D3-46D9-B8AE-365E3ED5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EE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EE3"/>
    <w:pPr>
      <w:ind w:left="720"/>
    </w:pPr>
  </w:style>
  <w:style w:type="character" w:styleId="CommentReference">
    <w:name w:val="annotation reference"/>
    <w:uiPriority w:val="99"/>
    <w:semiHidden/>
    <w:unhideWhenUsed/>
    <w:rsid w:val="00DD0C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C39"/>
    <w:rPr>
      <w:rFonts w:ascii="Times New Roman" w:eastAsia="SimSun" w:hAnsi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C39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C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C3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C219D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5BF"/>
    <w:rPr>
      <w:rFonts w:ascii="Calibri" w:eastAsiaTheme="minorHAnsi" w:hAnsi="Calibr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5BF"/>
    <w:rPr>
      <w:rFonts w:ascii="Calibri" w:eastAsia="SimSun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6562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782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xportcompliance.europe@fluk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decompliance@fluke.com" TargetMode="External"/><Relationship Id="rId5" Type="http://schemas.openxmlformats.org/officeDocument/2006/relationships/hyperlink" Target="mailto:exportcompliance.europe@fluk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Danaher TM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Pearson, Slone</dc:creator>
  <cp:lastModifiedBy>Pearson, Slone</cp:lastModifiedBy>
  <cp:revision>3</cp:revision>
  <dcterms:created xsi:type="dcterms:W3CDTF">2015-12-29T16:05:00Z</dcterms:created>
  <dcterms:modified xsi:type="dcterms:W3CDTF">2015-12-29T22:28:00Z</dcterms:modified>
</cp:coreProperties>
</file>